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4680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</w:p>
    <w:p w14:paraId="0AAC74C5" w14:textId="4C0C0CE7" w:rsidR="0044792A" w:rsidRPr="0044792A" w:rsidRDefault="0044792A" w:rsidP="0044792A">
      <w:pPr>
        <w:spacing w:after="150" w:line="330" w:lineRule="atLeast"/>
        <w:jc w:val="center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 xml:space="preserve">นโยบายคุ้มครองข้อมูลส่วนบุคคล 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 xml:space="preserve">Privacy Policy 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color w:val="666666"/>
          <w:sz w:val="32"/>
          <w:szCs w:val="32"/>
          <w:cs/>
        </w:rPr>
        <w:t>โคกสะอาด</w:t>
      </w:r>
    </w:p>
    <w:p w14:paraId="15085BFF" w14:textId="39D8E325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โคกสะอาด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กำหนดให้มีนโยบายการคุ้มครองข้อมูลส่วนบุคคลที่องค์การบริหารส่วนตำบล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โคกสะอาด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มีการเก็บรวบรวม ใช้ หรือเปิดเผยรวมถึงการบริหารจัดการข้อมูล ตามภารกิจ หน้าที่และอำนาจขององค์การบริหารส่วนตำบล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โคกสะอาด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ให้เป็นไปตามพระราชบัญญัติคุ้มครองข้อมูลส่วนบุคคล พ.ศ.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2562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ดังนี้</w:t>
      </w:r>
    </w:p>
    <w:p w14:paraId="7CBE027A" w14:textId="77777777" w:rsidR="0044792A" w:rsidRPr="0044792A" w:rsidRDefault="0044792A" w:rsidP="00447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AAAAAA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AAAAAA"/>
          <w:sz w:val="32"/>
          <w:szCs w:val="32"/>
          <w:cs/>
        </w:rPr>
        <w:t>ขอบเขตการบังคับใช้</w:t>
      </w:r>
      <w:r w:rsidRPr="0044792A">
        <w:rPr>
          <w:rFonts w:ascii="TH SarabunIT๙" w:eastAsia="Times New Roman" w:hAnsi="TH SarabunIT๙" w:cs="TH SarabunIT๙"/>
          <w:color w:val="AAAAAA"/>
          <w:sz w:val="32"/>
          <w:szCs w:val="32"/>
        </w:rPr>
        <w:t> </w:t>
      </w:r>
    </w:p>
    <w:p w14:paraId="2071EF0B" w14:textId="60CB0CBA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 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นโยบายนี้ ใช้บังคับกับข้อมูลส่วนบุคคลซึ่งมีความสัมพันธ์กับองค์การบริหารส่วนตำบล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โคกสะอาด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ในปัจจุบันและในอนาคต ซึ่งถูกประมวลผลข้อมูลส่วนบุคคลโดยพนักงานเจ้าหน้าที่ และรวมถึงคู่สัญญาหรือบุคคลภายนอกที่ประมวลผลแทนหรือในนามองค์การบริหารส่วนตำบล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โคกสะอาด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ภายใต้ผลิตภัณฑ์และบริการต่าง ๆ เช่น เว็บไซต์ ระบบ แอปพลิเคชัน เอกสารหรือการดำเนินการในรูปแบบอื่นที่ควบคุมดูแลโดยองค์การบริหารส่วนตำบล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โคกสะอาด</w:t>
      </w:r>
    </w:p>
    <w:p w14:paraId="4DEC420D" w14:textId="64BF341A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 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บุคคลซึ่งมีความสัมพันธ์กับองค์การบริหารส่วนตำบล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โคกสะอาด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ตามวรรคแรกให้หมายรวมถึง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</w:p>
    <w:p w14:paraId="7BAECA61" w14:textId="77777777" w:rsidR="0044792A" w:rsidRPr="0044792A" w:rsidRDefault="0044792A" w:rsidP="00447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AAAAAA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 ผู้ช่วยผู้บริหาร สมาชิกสภา</w:t>
      </w:r>
    </w:p>
    <w:p w14:paraId="7B96ED63" w14:textId="77777777" w:rsidR="0044792A" w:rsidRPr="0044792A" w:rsidRDefault="0044792A" w:rsidP="00447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AAAAAA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พนักงานเจ้าหน้าที่</w:t>
      </w:r>
    </w:p>
    <w:p w14:paraId="681DDC6F" w14:textId="77777777" w:rsidR="0044792A" w:rsidRPr="0044792A" w:rsidRDefault="0044792A" w:rsidP="00447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AAAAAA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ผู้ติดต่อราชการ</w:t>
      </w:r>
    </w:p>
    <w:p w14:paraId="5C9E76B3" w14:textId="77777777" w:rsidR="0044792A" w:rsidRPr="0044792A" w:rsidRDefault="0044792A" w:rsidP="00447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AAAAAA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ผู้สมัครสอบเพื่อบรรจุเป็นพนักงาน</w:t>
      </w:r>
    </w:p>
    <w:p w14:paraId="463C8BD7" w14:textId="77777777" w:rsidR="0044792A" w:rsidRPr="0044792A" w:rsidRDefault="0044792A" w:rsidP="00447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AAAAAA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ผู้เข้าชมหรือใช้งานเว็บไซต์ แอปพลิเคชัน อุปกรณ์ หรือช่องทางการสื่อสารอื่น ๆ</w:t>
      </w:r>
      <w:r w:rsidRPr="0044792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ที่อยู่ในความรับผิดชอบขององค์การบริหารส่วนตำบลนาสวน</w:t>
      </w:r>
    </w:p>
    <w:p w14:paraId="1BCD96A4" w14:textId="77777777" w:rsidR="0044792A" w:rsidRPr="0044792A" w:rsidRDefault="0044792A" w:rsidP="00447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AAAAAA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บุคคลอื่นที่สำนักงานเก็บรวบรวมข้อมูลส่วนบุคคล เช่น บุคคลในครอบครัวของข้าราชการ หรือเจ้าหน้าที่  เป็นต้น</w:t>
      </w:r>
    </w:p>
    <w:p w14:paraId="3918DBC2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 </w:t>
      </w:r>
      <w:r w:rsidRPr="004479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2. </w:t>
      </w:r>
      <w:r w:rsidRPr="004479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บทนิยาม</w:t>
      </w:r>
    </w:p>
    <w:p w14:paraId="09B37493" w14:textId="7D4CEAB4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“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สำนักงาน”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หมายความว่า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โคกสะอาด</w:t>
      </w:r>
    </w:p>
    <w:p w14:paraId="448BEFBD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“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ข้อมูลส่วนบุคคล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”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หมายความว่า ข้อมูลเกี่ยวกับบุคคลธรรมดา ซึ่งทำให้สามารถระบุตัวบุคคลนั้นได้ไม่ว่าทางตรงหรือทางอ้อม แต่ไม่รวมถึงข้อมูลของผู้ถึงแก่กรรมโดยเฉพาะ</w:t>
      </w:r>
    </w:p>
    <w:p w14:paraId="4778F250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“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ข้อมูลส่วนบุคคลที่มีความอ่อนไหว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”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 xml:space="preserve">หมายความว่า ข้อมูลเกี่ยวกับเชื้อชาติ เผ่าพันธุ์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    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ความคิดเห็นทางการเมือง ความเชื่อในลัทธิ ศาสนาหรือปรัชญา พฤติกรรมทางเพศ ประวัติอาชญากรรม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ข้อมูลสุขภาพ ความพิการ ข้อมูลสหภาพแรงงาน ข้อมูลพันธุกรรม ข้อมูลชีวภาพหรือข้อมูลอื่นใดซึ่งกระทบต่อเจ้าของข้อมูลส่วนบุคคลในทำนองเดียวกัน ตามที่คณะกรรมการคุ้มครองข้อมูลส่วนบุคคลประกาศกำหนด</w:t>
      </w:r>
    </w:p>
    <w:p w14:paraId="05F4B9F0" w14:textId="3473982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“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การประมวลผลข้อมูลส่วนบุคคล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”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หมายความว่า การดำเนินการใดๆ กับข้อมูลส่วนบุคคล เช่น เก็บรวบรวม บันทึก สำเนา จัดระเบียบ เก็บรักษา ปรับปรุง เปลี่ยนแปลง ใช้ กู้คืน เปิดเผย</w:t>
      </w:r>
      <w:r w:rsidR="002A14E4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ส่งต่อ เผยแพร่ โอน รวม ลบ ทำลาย เป็นต้น</w:t>
      </w:r>
    </w:p>
    <w:p w14:paraId="188DDB9F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lastRenderedPageBreak/>
        <w:t>“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เจ้าของข้อมูลส่วนบุคคล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”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หมายความว่า บุคคลธรรมดาซึ่งเป็นเจ้าของข้อมูลส่วนบุคคลที่สำนักงานเก็บรวบรวม ใช้ หรือเปิดเผย</w:t>
      </w:r>
    </w:p>
    <w:p w14:paraId="152F156B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“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ผู้ควบคุมข้อมูลส่วนบุคคล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”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หมายความว่า สำนักงานหรือบุคคลที่มีอำนาจตัดสินใจเกี่ยวกับการเก็บรวบรวม ใช้ หรือเปิดเผยข้อมูลส่วนบุคคลแทน</w:t>
      </w:r>
    </w:p>
    <w:p w14:paraId="4A555541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“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ผู้ประมวลผลข้อมูลส่วนบุคคล”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หมายความว่า สำนักงานหรือ บุคคลหรือนิติบุคคลซึ่งดำเนินการเกี่ยวกับการเก็บรวบรวม ใช้ หรือเปิดเผยข้อมูลส่วนบุคคลตามคำสั่ง หรือในนามของผู้ควบคุมข้อมูลส่วนบุคคล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ทั้งนี้ บุคคลหรือนิติบุคคลซึ่งดำเนินการดังกล่าวไม่เป็นผู้ควบคุมข้อมูลส่วนบุคคล</w:t>
      </w:r>
    </w:p>
    <w:p w14:paraId="46B47EF9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   3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.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แหล่งที่มาของข้อมูลส่วนบุคคลที่สำนักงานเก็บรวบรวม</w:t>
      </w:r>
    </w:p>
    <w:p w14:paraId="1577E090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สำนักงานจะเก็บรวบรวมหรือได้มาซึ่งข้อมูลส่วนบุคคลประเภทต่าง ๆ จากแหล่งข้อมูลดังต่อไปนี้</w:t>
      </w:r>
    </w:p>
    <w:p w14:paraId="32EEC071" w14:textId="4A80C13C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 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 xml:space="preserve">ข้อมูลที่เก็บรวบรวมจากเจ้าของข้อมูลส่วนบุคคลโดยตรงในช่องทางให้บริการต่าง ๆ เช่น ขั้นตอนการสมัคร ลงทะเบียน สมัครงาน ลงนามในสัญญา เอกสาร ทำแบบสำรวจหรือใช้งานผลิตภัณฑ์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การดำเนินการ บริการ หรือช่องทางบริการอื่นที่ควบคุมดูแลโดยสำนักงาน หรือเมื่อเจ้าของข้อมูลส่วนบุคคลติดต่อสื่อสารกับสำนักงาน ณ ที่ทำการหรือผ่านช่องทางติดต่ออื่นดำเนินการโดยสำนักงานเป็นต้น</w:t>
      </w:r>
    </w:p>
    <w:p w14:paraId="0C597783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 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๒) ข้อมูลที่เก็บรวบรวมจากการที่เจ้าของข้อมูลส่วนบุคคลเข้าใช้งานเว็บไซต์ ผลิตภัณฑ์ หรือบริการอื่น ๆ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ตามสัญญาหรือตามพันธกิจของสำนักงานเช่น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การติดตามพฤติกรรมการใช้งานเว็บไซต์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ผลิตภัณฑ์ การดำเนินการหรือบริการของสำนักงานด้วยการใช้คุกกี้ 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Cookies)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หรือจากซอฟต์แวร์บนอุปกรณ์ของเจ้าของข้อมูลส่วนบุคคล เป็นต้น</w:t>
      </w:r>
    </w:p>
    <w:p w14:paraId="5F4A8281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 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๓) เก็บรวบรวมจากแหล่งอื่นนอกจากเจ้าของข้อมูลส่วนบุคคล โดยที่แหล่งข้อมูลดังกล่าวมีอำนาจหน้าที่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สำนักงาน เช่น การเชื่อมโยงบริการดิจิทัลของหน่วยงานของรัฐในการให้บริการเพื่อประโยชน์สาธารณะแบบเบ็ดเสร็จแก่เจ้าของข้อมูลส่วนบุคคลเอง  การรับข้อมูลส่วนบุคคลจากหน่วยงานของรัฐแห่งอื่นในฐานะที่สำนักงานมีหน้าที่ตามกฎหมาย  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รวมถึงความจำเป็นเพื่อให้บริการตามสัญญาที่อาจมีการแลกเปลี่ยนข้อมูลส่วนบุคคลกับหน่วยงานคู่สัญญาได้  เป็นต้น</w:t>
      </w:r>
    </w:p>
    <w:p w14:paraId="487D6541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  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นอกจากนี้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ยังหมายความรวมถึงกรณีที่เจ้าของข้อมูลส่วนบุคคลเป็นผู้ให้ข้อมูลส่วนบุคคล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ของบุคคลภายนอกแก่สำนักงาน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ในกรณีนี้ เจ้าของข้อมูลส่วนบุคคลมีหน้าที่รับผิดชอบ ในการแจ้งรายละเอียดตามนโยบายนี้หรือประกาศของผลิตภัณฑ์หรือบริการนั้น ๆ ตามแต่กรณีให้บุคคลดังกล่าวทราบ ตลอดจนต้องดำเนินการขอความยินยอมจากบุคคลนั้นหากเป็นกรณีที่ต้องได้รับความยินยอมในการเปิดเผยข้อมูลแก่สำนักงา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</w:p>
    <w:p w14:paraId="0DA25904" w14:textId="4881EA85" w:rsid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  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ทั้งนี้ ในกรณีที่เจ้าของข้อมูลส่วนบุคคลปฏิเสธไม่ให้ข้อมูลที่มีความจำเป็นในการให้บริการ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  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ของสำนักงานอาจเป็นผลให้สำนักงาน ไม่สามารถให้บริการนั้นแก่เจ้าของข้อมูลส่วนบุคคลดังกล่าวได้ทั้งหมดหรือบางส่วน</w:t>
      </w:r>
    </w:p>
    <w:p w14:paraId="3B0ED459" w14:textId="42F5209D" w:rsidR="002A14E4" w:rsidRDefault="002A14E4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14:paraId="50F10F69" w14:textId="77777777" w:rsidR="002A14E4" w:rsidRPr="0044792A" w:rsidRDefault="002A14E4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14:paraId="283D9F3C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lastRenderedPageBreak/>
        <w:t>    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4.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ฐานกฎหมายในการเก็บรวบรวมข้อมูลส่วนบุคคล</w:t>
      </w:r>
    </w:p>
    <w:p w14:paraId="5F127DC9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     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ำนักงานพิจารณากำหนดฐานในการเก็บรวบรวมข้อมูลส่วนบุคคลตามความเหมาะสมและบริบทการให้บริการสาธารณะตามหน้าที่และอำนาจ โดยใช้ฐานกฎหมายในการเก็บรวบรวมข้อมูลส่วนบุคคล ดังนี้</w:t>
      </w:r>
    </w:p>
    <w:p w14:paraId="637082AD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4.1 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เพื่อการปฏิบัติหน้าที่ตามกฎหมายจัดตั้งและภารกิจรับการถ่ายโอน</w:t>
      </w:r>
    </w:p>
    <w:p w14:paraId="6E520DF2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4.2 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เป็นการจำเป็นเพื่อประโยชน์โดยชอบด้วยกฎหมาย</w:t>
      </w:r>
    </w:p>
    <w:p w14:paraId="5CEDFAB8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4.3 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เป็นการจำเป็นเพื่อการป้องกันหรือระงับอันตรายต่อชีวิต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ร่างกาย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หรือสุขภาพของบุคคล</w:t>
      </w:r>
    </w:p>
    <w:p w14:paraId="30B83DC9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4.4 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เพื่อการปฏิบัติตามสัญญา</w:t>
      </w:r>
    </w:p>
    <w:p w14:paraId="272712CD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4.5 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เพื่อการดำเนินภารกิจเพื่อประโยชน์สาธารณะ หรือการใช้อำนาจรัฐที่สำนักงานได้รับ</w:t>
      </w:r>
    </w:p>
    <w:p w14:paraId="21090097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4.6 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เพื่อการจัดทำเอกสารประวัติศาสตร์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วิจัยหรือสถิติที่สำคัญ</w:t>
      </w:r>
    </w:p>
    <w:p w14:paraId="71686A95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4.7 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ความยินยอมของเจ้าของข้อมูลส่วนบุคคล</w:t>
      </w:r>
    </w:p>
    <w:p w14:paraId="4DCDCC24" w14:textId="692FDB89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ในกรณีที่สำนักงานมีความจำเป็นต้องเก็บรวบรวมข้อมูลส่วนบุคคลตามฐานกฎหมายในการเก็บรวบรวมข้อมูลข้างต้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ากเจ้าของข้อมูลส่วนบุคคลปฏิเสธไม่ให้ข้อมูลส่วนบุคคลหรือคัดค้านการดำเนินการประมวลผลตามวัตถุประสงค์ของกิจกรรม อาจมีผลทำให้องค์การบริหารส่วนตำบล</w:t>
      </w:r>
      <w:r w:rsidR="002A14E4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โคกสะอาด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ไม่สามารถดำเนินการหรือให้บริการตามที่เจ้าของข้อมูลส่วนบุคคลร้องขอได้ทั้งหมดหรือบางส่วน</w:t>
      </w:r>
    </w:p>
    <w:p w14:paraId="6B1D5E36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5.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ประเภทของข้อมูลส่วนบุคคลที่องค์การบริหารส่วนตำบลนาสวน เก็บรวบรวม</w:t>
      </w:r>
    </w:p>
    <w:p w14:paraId="60B4355A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  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สำนักงานอาจเก็บรวบรวมหรือได้มาซึ่งข้อมูลส่วนบุคคลดังต่อไปนี้ โดยขึ้นอยู่กับบริการหรือบริบทความสัมพันธ์ที่เจ้าของข้อมูลส่วนบุคคลมีกับสำนักงานรวมถึงข้อพิจารณาอื่นที่มีผลกับการเก็บรวบรวมข้อมูลส่วนบุคคล ดังนี้</w:t>
      </w:r>
    </w:p>
    <w:p w14:paraId="7C6FA1B9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5.1 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ข้อมูลเฉพาะตัวบุคคล</w:t>
      </w:r>
    </w:p>
    <w:p w14:paraId="619C22DA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5.2 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ข้อมูลเกี่ยวกับคุณลักษณะของบุคคล</w:t>
      </w:r>
    </w:p>
    <w:p w14:paraId="3DF1EDB9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5.3 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ข้อมูลสำหรับการติดต่อ</w:t>
      </w:r>
    </w:p>
    <w:p w14:paraId="05399499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5.4 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ข้อมูลเกี่ยวกับการทำงานและการศึกษา</w:t>
      </w:r>
    </w:p>
    <w:p w14:paraId="0D066283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5.5 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ข้อมูลเกี่ยวกับกรมธรรม์ประกันภัย</w:t>
      </w:r>
    </w:p>
    <w:p w14:paraId="48FE0685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5.6 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ข้อมูลเกี่ยวกับความสัมพันธ์ทางสังคม</w:t>
      </w:r>
    </w:p>
    <w:p w14:paraId="544CE85E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5.7 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ข้อมูลเกี่ยวกับการใช้บริการ</w:t>
      </w:r>
    </w:p>
    <w:p w14:paraId="257B4600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5.8 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ข้อมูลส่วนบุคคลอ่อนไหว</w:t>
      </w:r>
    </w:p>
    <w:p w14:paraId="05393E67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  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ประเภทข้อมูลส่วนบุคคลที่ระบุไว้ข้างต้นเป็นเพียงกรอบการเก็บรวบรวมข้อมูลส่วนบุคคลของสำนักงานเป็นการทั่วไป ทั้งนี้ เฉพาะข้อมูลที่เกี่ยวข้องกับผลิตภัณฑ์หรือบริการที่เจ้าของข้อมูลส่วนบุคคลใช้งานหรือมีความสัมพันธ์ด้วยเท่านั้นที่จะมีผลบังคับใช้</w:t>
      </w:r>
    </w:p>
    <w:p w14:paraId="001BA514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lastRenderedPageBreak/>
        <w:t>   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 6.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คุกกี้ (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Cookies)</w:t>
      </w:r>
    </w:p>
    <w:p w14:paraId="3F989176" w14:textId="5E86DBFF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  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สำนักงานจะเก็บรวบรวมและใช้คุกกี้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รวมถึงเทคโนโลยีอื่นในลักษณะเดียวกันในเว็บไซต์ที่อยู่ภายใต้ความดูแลของสำนักงาน เช่น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www.</w:t>
      </w:r>
      <w:r w:rsidR="00DC1E2E">
        <w:rPr>
          <w:rFonts w:ascii="TH SarabunIT๙" w:eastAsia="Times New Roman" w:hAnsi="TH SarabunIT๙" w:cs="TH SarabunIT๙"/>
          <w:color w:val="666666"/>
          <w:sz w:val="32"/>
          <w:szCs w:val="32"/>
        </w:rPr>
        <w:t>khoksaad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.go.th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หรือบนอุปกรณ์หรือบริการที่เจ้าของข้อมูลส่วนบุคคลใช้งาน ทั้งนี้  เพื่อการดำเนินการด้านความปลอดภัยในการให้บริการของสำนักงานและเพื่อให้ผู้ใช้งานได้รับความสะดวกและประสบการณ์ที่ดีในการใช้งานบริการสาธารณะตามหน้าที่และอำนาจ และข้อมูลเหล่านี้จะถูกนำไปเพื่อปรับปรุงเว็บไซต์ของสำนักงานให้ตรงกับความต้องการของเจ้าของข้อมูล โดยสามารถตั้งค่าหรือลบการใช้งานคุกกี้ได้ด้วยตนเองจากการตั้งค่าในเว็บ</w:t>
      </w:r>
      <w:proofErr w:type="spellStart"/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เบ</w:t>
      </w:r>
      <w:proofErr w:type="spellEnd"/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ราว์เชอร์ 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Web Browser)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ของเจ้าของข้อมูลส่วนบุคคล</w:t>
      </w:r>
    </w:p>
    <w:p w14:paraId="5B112140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7.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ข้อมูลส่วนบุคคลของผู้เยาว์ คนไร้ความสามารถและคนเสมือนไร้ความสามารถ</w:t>
      </w:r>
    </w:p>
    <w:p w14:paraId="3B35841E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กรณีที่สำนักงานทราบว่าข้อมูลส่วนบุคคลที่จำเป็นต้องได้รับความยินยอมในการเก็บรวบรวม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เป็นของบุคคลซึ่งเป็นผู้เยาว์ คนไร้ความสามารถ หรือคนเสมือนไร้ความสามารถ สำนักงานจะไม่ทำการเก็บรวบรวมข้อมูลส่วนบุคคลนั้นจนกว่าจะได้รับความยินยอมจากผู้ใช้อำนาจปกครองที่มีอำนาจกระทำการแทนผู้เยาว์ หรือผู้อนุบาล หรือผู้พิทักษ์ ตามแต่กรณี ทั้งนี้ เป็นไปตามเงื่อนไขที่กฎหมายกำหนด</w:t>
      </w:r>
    </w:p>
    <w:p w14:paraId="0F1A5402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กรณีที่สำนักงานไม่ทราบมาก่อนว่าเจ้าของข้อมูลส่วนบุคคลเป็นผู้เยาว์ คนไร้ความสามารถหรือคนเสมือนไร้ความสามารถ และตรวจสอบพบในภายหลังว่าสำนักงานได้เก็บรวบรวมข้อมูลส่วนบุคคลของบุคคลดังกล่าวโดยยังมิได้รับความยินยอมจากผู้ใช้อำนาจปกครองที่มีอำนาจกระทำการแทนตามกฎหมาย หากสำนักงานไม่มีเหตุอันชอบด้วยกฎหมายประการอื่นในการเก็บรวบรวมข้อมูลของบุคคลดังกล่าว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สำนักงาน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  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จะดำเนินการลบทำลายข้อมูลส่วนบุคคลนั้นโดยเร็ว เว้นแต่ผู้ใช้อำนาจปกครองที่มีอำนาจกระทำการแทนผู้เยาว์ หรือผู้อนุบาล หรือผู้พิทักษ์ ให้ความยินยอมในการเก็บรวบรวม ใช้ หรือเปิดเผยข้อมูลดังกล่าวต่อไป</w:t>
      </w:r>
    </w:p>
    <w:p w14:paraId="001593CB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 8.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วัตถุประสงค์ในการเก็บรวบรวมข้อมูลส่วนบุคคล</w:t>
      </w:r>
    </w:p>
    <w:p w14:paraId="56D375A9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สำนักงานดำเนินการเก็บรวบรวมหรือได้มาซึ่งข้อมูลส่วนบุคคลเพื่อวัตถุประสงค์ดังต่อไปนี้ โดยขึ้นอยู่กับกิจกรรมที่ให้บริการสาธารณะตามหน้าที่และอำนาจ ตลอดจนบริบทความสัมพันธ์ที่เจ้าของข้อมูลส่วนบุคคลมีกับสำนักงาน</w:t>
      </w:r>
    </w:p>
    <w:p w14:paraId="0955C6F7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เพื่อนำไปใช้งานภายใต้ภารกิจ หน้าที่และอำนาจตามกฎหมายที่อยู่ในความรับผิดชอบของสำนักงานหรือดำเนินการตามที่จำเป็นเพื่อดำเนินประโยชน์สาธารณะให้สำเร็จลุล่วงตามที่สำนักงานได้รับมอบหมาย</w:t>
      </w:r>
    </w:p>
    <w:p w14:paraId="3ABEA86E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๒)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เพื่อการดำเนินการตามสัญญาระหว่างสำนักงานกับบุคคลที่เกี่ยวข้อง</w:t>
      </w:r>
    </w:p>
    <w:p w14:paraId="3F504E5D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๓)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เพื่อการดำเนินการทางธุรกรรมของสำนักงาน</w:t>
      </w:r>
    </w:p>
    <w:p w14:paraId="06DB2DCA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๔)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ควบคุมดูแล ใช้งาน ติดตาม ตรวจสอบและบริหารจัดการบริการต่าง ๆ เพื่ออำนวยความสะดวกตามความมุ่งหมายของเจ้าของข้อมูลส่วนบุคคล</w:t>
      </w:r>
    </w:p>
    <w:p w14:paraId="2178565B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๕)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เพื่อเก็บรักษาและปรับปรุงข้อมูลอันเกี่ยวกับเจ้าของข้อมูลส่วนบุคคล รวมทั้งเอกสารที่มีการกล่าวอ้างถึงเจ้าของข้อมูลส่วนบุคคล</w:t>
      </w:r>
    </w:p>
    <w:p w14:paraId="2095AED6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๖)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จัดทำบันทึกรายการการประมวลผลข้อมูลส่วนบุคคลตามที่กฎหมายกำหนด</w:t>
      </w:r>
    </w:p>
    <w:p w14:paraId="2961100D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๗)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วิเคราะห์ข้อมูล รวมถึงแก้ไขปัญหาที่เกี่ยวกับบริการสาธารณะตามหน้าที่และอำนาจ</w:t>
      </w:r>
    </w:p>
    <w:p w14:paraId="0BB18111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lastRenderedPageBreak/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๘)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เพื่อดำเนินการตามที่จำเป็นในการบริหารจัดการภายในองค์กรรวมถึงการรับสมัครงาน การสรรหากรรมการหรือผู้ดำรงตำแหน่งต่าง ๆ การประเมินคุณสมบัติ</w:t>
      </w:r>
    </w:p>
    <w:p w14:paraId="33B12173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๙)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ป้องกัน ตรวจจับ หลีกเลี่ยง และตรวจสอบการฉ้อโกง การละเมิดความปลอดภัย หรือการกระทำที่ต้องห้าม หรือผิดกฎหมาย และอาจเกิดความเสียหายต่อทั้งสำนักงานและเจ้าของข้อมูลส่วนบุคคล</w:t>
      </w:r>
    </w:p>
    <w:p w14:paraId="2D5CFC10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๑๐)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การยืนยันตัวตน พิสูจน์ตัวตนและตรวจสอบข้อมูลของเจ้าของข้อมูลส่วนบุคคล เมื่อติดต่อใช้บริการสาธารณะตามหน้าที่และอำนาจ หรือใช้สิทธิตามกฎหมาย</w:t>
      </w:r>
    </w:p>
    <w:p w14:paraId="633ECFFF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๑๑)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ปรับปรุงและพัฒนาคุณภาพผลิตภัณฑ์และบริการให้ทันสมัย</w:t>
      </w:r>
    </w:p>
    <w:p w14:paraId="7BBE4FD6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๑๒)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การประเมินและบริหารจัดการความเสี่ยง</w:t>
      </w:r>
    </w:p>
    <w:p w14:paraId="4F09BBA7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๑๓)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ส่งการแจ้งเตือน การยืนยันการทำคำสั่ง ติดต่อสื่อสารและแจ้งข่าวสารไปยังเจ้าของข้อมูลส่วนบุคคล</w:t>
      </w:r>
    </w:p>
    <w:p w14:paraId="4370D9B3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๑๔)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เพื่อจัดทำและส่งมอบเอกสารหรือข้อมูลที่มีความเกี่ยวข้องและจำเป็น</w:t>
      </w:r>
    </w:p>
    <w:p w14:paraId="5B5C6E4F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๑๕)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ยืนยันตัวตน ป้องกันการสแปม หรือการกระทำที่ไม่ได้รับอนุญาต หรือผิดกฎหมาย</w:t>
      </w:r>
    </w:p>
    <w:p w14:paraId="0400B514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๑๖)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ตรวจสอบการเข้าถึงและการใช้บริการของสำนักงานทั้งในภาพรวมและรายบุคคล เพื่อวัตถุประสงค์ที่เกี่ยวกับการค้นคว้า และการวิเคราะห์</w:t>
      </w:r>
    </w:p>
    <w:p w14:paraId="2A2F74B8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๑๗)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ดำเนินการตามที่จำเป็นเพื่อปฏิบัติตามหน้าที่ที่สำนักงานมีต่อหน่วยงานที่มีอำนาจควบคุม หน่วยงานด้านภาษี การบังคับใช้กฎหมาย หรือภาระผูกพันตามกฎหมาย</w:t>
      </w:r>
    </w:p>
    <w:p w14:paraId="799D7003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๑๘)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ดำเนินการตามที่จำเป็นเพื่อประโยชน์ที่ชอบด้วยกฎหมายของสำนักงานหรือของบุคคลอื่น หรือของนิติบุคคลอื่นที่เกี่ยวข้องกับการการดำเนินการของสำนักงาน</w:t>
      </w:r>
    </w:p>
    <w:p w14:paraId="27DF13A2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๑๙)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ป้องกัน หรือหยุดยั้งอันตรายต่อชีวิต ร่างกาย หรือสุขภาพของบุคคลซึ่งรวมถึงการเฝ้าระวังโรคระบาด</w:t>
      </w:r>
    </w:p>
    <w:p w14:paraId="34010119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๒๐)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จัดเตรียมเอกสารทางประวัติศาสตร์เพื่อประโยชน์สาธารณะ การค้นคว้า หรือจัดทำสถิติที่สำนักงานได้รับมอบหมายให้ดำเนินการ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                    </w:t>
      </w:r>
    </w:p>
    <w:p w14:paraId="2593EE5B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๒๑)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เพื่อการปฏิบัติตามกฎหมาย ประกาศ คำสั่งที่มีผลบังคับใช้ หรือการดำเนินการเกี่ยวกับคดีความ การดำเนินการเกี่ยวกับข้อมูลตามหมายศาล รวมถึงการใช้สิทธิเกี่ยวกับข้อมูลของเจ้าของข้อมูลส่วนบุคคล</w:t>
      </w:r>
    </w:p>
    <w:p w14:paraId="372BDD78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โดยวัตถุประสงค์ที่ระบุไว้ข้างต้นเป็นเพียงกรอบการเปิดเผยข้อมูลส่วนบุคคลของสำนักงานเป็นการทั่วไป ทั้งนี้ เฉพาะวัตถุประสงค์ที่เกี่ยวข้องกับผลิตภัณฑ์หรือบริการที่เจ้าของข้อมูลส่วนบุคคลใช้งานหรือมีความสัมพันธ์ด้วยเท่านั้นที่จะมีผลบังคับใช้</w:t>
      </w:r>
    </w:p>
    <w:p w14:paraId="28DC1837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9. 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การนำข้อมูลส่วนบุคคลไปใช้</w:t>
      </w:r>
    </w:p>
    <w:p w14:paraId="1E99C4BC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ภายใต้วัตถุประสงค์ที่ได้ระบุไว้ในข้อ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ข้างต้น สำนักงานอาจเปิดเผยข้อมูลส่วนบุคคลให้แก่บุคคลดังต่อไปนี้</w:t>
      </w:r>
    </w:p>
    <w:p w14:paraId="0C1D101B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9.1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น่วยงานของรัฐหรือผู้มีอำนาจที่สำนักงานต้องเปิดเผยข้อมูลเพื่อวัตถุประสงค์ในการดำเนินการตามกฎหมายหรือวัตถุประสงค์สำคัญอื่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เช่นการดำเนินการเพื่อประโยชน์สาธารณะ)</w:t>
      </w:r>
    </w:p>
    <w:p w14:paraId="51FF8AF0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lastRenderedPageBreak/>
        <w:t>     9.2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หน่วยงานหรือผู้แทนหน่วยงานที่ดำเนินการเกี่ยวกับสวัสดิการของผู้ปฏิบัติงานของสำนักงาน</w:t>
      </w:r>
    </w:p>
    <w:p w14:paraId="5381FCB1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9.3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ผู้ให้บริการ</w:t>
      </w:r>
    </w:p>
    <w:p w14:paraId="3CC7F488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9.4 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ผู้รับข้อมูลประเภทอื่น</w:t>
      </w:r>
    </w:p>
    <w:p w14:paraId="5DFCE444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9.5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การเปิดเผยข้อมูลต่อสาธารณะ</w:t>
      </w:r>
    </w:p>
    <w:p w14:paraId="49CDDCE5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10. 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เจ้าหน้าที่คุ้มครองข้อมูลส่วนบุคคล</w:t>
      </w:r>
    </w:p>
    <w:p w14:paraId="79A00F03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    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สำนักงานได้แต่งตั้งเจ้าหน้าที่คุ้มครองข้อมูลส่วนบุคคลเพื่อทำหน้าที่ตรวจสอบ กำกับ และให้คำแนะนำในการเก็บรวบรวม ใช้ หรือเปิดเผยข้อมูลส่วนบุคคล รวมถึงการประสานงานและให้ความร่วมมือกับสำนักงานคณะกรรมการคุ้มครองข้อมูลส่วนบุคคล เพื่อให้สอดคล้องกับพระราชบัญญัติคุ้มครองข้อมูลส่วนบุคคล พ.ศ. ๒๕๖๒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</w:t>
      </w:r>
    </w:p>
    <w:p w14:paraId="0C6CCD6B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    11.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สิทธิของเจ้าของข้อมูลส่วนบุคคลตามพระราชบัญญัติคุ้มครองข้อมูลส่วนบุคคล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พ.ศ. ๒๕๖๒</w:t>
      </w:r>
    </w:p>
    <w:p w14:paraId="451147EE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พระราชบัญญัติคุ้มครองข้อมูลส่วนบุคคล พ.ศ. ๒๕๖๒ ได้กำหนดสิทธิของเจ้าของข้อมูลส่วนบุคคลไว้หลายประการ โดยรายละเอียดของสิทธิต่าง ๆ ประกอบด้วย</w:t>
      </w:r>
    </w:p>
    <w:p w14:paraId="430148EE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     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๑)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สิทธิในการขอเข้าถึงข้อมูลส่วนบุคคล เจ้าของข้อมูลมีสิทธิขอเข้าถึง รับสำเนา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   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และขอให้เปิดเผยที่มาของข้อมูลส่วนบุคคลที่สำนักงานเก็บรวบรวมไว้โดยปราศจากความยินยอมของเจ้าของข้อมูลส่วนบุคคล เว้นแต่กรณีที่สำนักงานมีสิทธิปฏิเสธคำขอของเจ้าของข้อมูลส่วนบุคคลด้วยเหตุตามกฎหมายหรือคำสั่งศาล หรือกรณีที่การใช้สิทธิของเจ้าของข้อมูลจะมีผลกระทบที่อาจก่อให้เกิดความเสียหายต่อสิทธิและเสรีภาพของบุคคลอื่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                      </w:t>
      </w:r>
    </w:p>
    <w:p w14:paraId="2357B9A4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๒)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สิทธิในการขอแก้ไขข้อมูลส่วนบุคคลให้ถูกต้อง สมบูรณ์และเป็นปัจจุบัน  หากเจ้าของข้อมูลส่วนบุคคลพบว่าข้อมูลส่วนบุคคลของตนเองไม่ถูกต้อง ไม่ครบถ้วนหรือไม่เป็นปัจจุบัน เจ้าของข้อมูลส่วนบุคคลมีสิทธิขอให้แก้ไขเพื่อให้มีความถูกต้อง เป็นปัจจุบัน สมบูรณ์ และไม่ก่อให้เกิดความเข้าใจผิดได้</w:t>
      </w:r>
    </w:p>
    <w:p w14:paraId="7779809F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     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๓)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สิทธิในการลบหรือทำลายข้อมูลส่วนบุคคลเจ้าของข้อมูลส่วนบุคคลมีสิทธิขอให้สำนักงาน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ลบหรือทำลายข้อมูลส่วนบุคคลของตนเอง หรือทำให้ข้อมูลส่วนบุคคลของตนเองไม่สามารถระบุตัวบุคคลที่เป็นเจ้าของข้อมูลได้ต่อไป ทั้งนี้ การใช้สิทธิลบหรือทำลายข้อมูลส่วนบุคคลนี้จะต้องอยู่ภายใต้เงื่อนไขตามที่กฎหมายกำหนด</w:t>
      </w:r>
    </w:p>
    <w:p w14:paraId="0B484EDF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     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๔)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สิทธิในการขอให้ระงับการใช้ข้อมูลส่วนบุคคล เจ้าของข้อมูลส่วนบุคคลมีสิทธิขอให้ระงับการใช้ข้อมูลส่วนบุคคลของตนเอง ทั้งนี้ ในกรณีดังต่อไปนี้</w:t>
      </w:r>
    </w:p>
    <w:p w14:paraId="70068545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              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ก) เมื่ออยู่ในช่วงเวลาที่สำนักงานทำการตรวจสอบตามคำร้องขอของเจ้าของข้อมูลส่วนบุคคลให้แก้ไขข้อมูลส่วนบุคคลให้ถูกต้อง สมบูรณ์และเป็นปัจจุบัน</w:t>
      </w:r>
    </w:p>
    <w:p w14:paraId="4533941D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              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ข) ข้อมูลส่วนบุคคลของเจ้าของข้อมูลส่วนบุคคลถูกเก็บรวบรวม ใช้หรือเปิดเผย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โดยมิชอบด้วยกฎหมาย</w:t>
      </w:r>
    </w:p>
    <w:p w14:paraId="66C5F3AD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lastRenderedPageBreak/>
        <w:t xml:space="preserve">                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ค)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มื่อข้อมูลส่วนบุคคลของเจ้าของข้อมูลส่วนบุคคลหมดความจำเป็นในการเก็บรักษาไว้ตามวัตถุประสงค์ที่สำนักงานได้แจ้งในการเก็บรวบรวม แต่เจ้าของข้อมูลส่วนบุคคลประสงค์ให้สำนักงานเก็บรักษาข้อมูลนั้นต่อไปเพื่อประกอบการใช้สิทธิตามกฎหมาย</w:t>
      </w:r>
    </w:p>
    <w:p w14:paraId="53221734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              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ง)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เมื่ออยู่ในช่วงเวลาที่สำนักงานกำลังพิสูจน์ถึงเหตุอันชอบด้วยกฎหมาย ในการเก็บรวบรวมข้อมูลส่วนบุคคลของเจ้าของข้อมูลส่วนบุคคล หรือตรวจสอบความจำเป็นในการเก็บรวบรวม ใช้ หรือเปิดเผยข้อมูลส่วนบุคคลเพื่อประโยชน์สาธารณะอันเนื่องมาจากการที่เจ้าของข้อมูลส่วนบุคคล ได้ใช้สิทธิคัดค้านการเก็บรวบรวม ใช้ หรือเปิดเผยข้อมูลส่วนบุคคล</w:t>
      </w:r>
    </w:p>
    <w:p w14:paraId="5DE0FA2F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 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๕)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สิทธิในการคัดค้านการประมวลผลข้อมูลส่วนบุคคล เจ้าของข้อมูลส่วนบุคคลมีสิทธิคัดค้านการเก็บรวบรวม ใช้หรือเปิดเผยข้อมูลส่วนบุคคลที่เกี่ยวกับตนเอง เว้นแต่กรณีที่สำนักงานมีเหตุ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ในการปฏิเสธคำขอโดยชอบด้วยกฎหมาย (เช่น สำนักงานสามารถแสดงให้เห็นว่าการเก็บรวบรวม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ใช้ หรือเปิดเผยข้อมูลส่วนบุคคลของเจ้าของข้อมูลส่วนบุคคลมีเหตุอันชอบด้วยกฎหมายยิ่งกว่า หรือเพื่อการก่อตั้งสิทธิเรียกร้องตามกฎหมายการปฏิบัติตามหรือการใช้สิทธิเรียกร้องทางกฎหมาย หรือเพื่อประโยชน์สาธารณะของสำนักงานเป็นต้น)</w:t>
      </w:r>
    </w:p>
    <w:p w14:paraId="1AEAC42E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๖)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สิทธิในการขอถอนความยินยอม ในกรณีที่เจ้าของข้อมูลส่วนบุคคลได้ให้ความยินยอมแก่สำนักงานในการเก็บรวบรวม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๒๕๖๒ มีผลใช้บังคับ)  เจ้าของข้อมูลส่วนบุคคลมีสิทธิถอนความยินยอมเมื่อใดก็ได้ตลอดระยะเวลาที่ข้อมูลส่วนบุคคลถูกเก็บรักษาโดยสำนักงาน  เว้นแต่มีข้อจำกัดสิทธิโดยกฎหมายให้สำนักงานจำเป็นต้องเก็บรักษาข้อมูลต่อไป หรือยังคงมีสัญญาระหว่างเจ้าของข้อมูลส่วนบุคคลกับสำนักงานที่ให้ประโยชน์แก่เจ้าของข้อมูลส่วนบุคคลอยู่</w:t>
      </w:r>
    </w:p>
    <w:p w14:paraId="3B74C9CA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(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๗)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สิทธิในการขอรับ ส่งหรือโอนข้อมูลส่วนบุคคล เจ้าของข้อมูลส่วนบุคคลมีสิทธิในการขอรับข้อมูลส่วนบุคคลของตนเองจากสำนักงาน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โดยวิธีการอัตโนมัติ รวมถึงอาจขอให้สำนักงานส่งหรือโอนข้อมูลในรูปแบบดังกล่าวไปยังผู้ควบคุมข้อมูลส่วนบุคคลรายอื่น ทั้งนี้ การใช้สิทธินี้จะต้องอยู่ภายใต้เงื่อนไขตามที่กฎหมายกำหนด</w:t>
      </w:r>
    </w:p>
    <w:p w14:paraId="0A6E2340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12.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การร้องเรียนต่อหน่วยงานผู้มีอำนาจกำกับดูแล</w:t>
      </w:r>
    </w:p>
    <w:p w14:paraId="3E4B120F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ในกรณีที่เจ้าของข้อมูลส่วนบุคคลพบว่าสำนักงานมิได้ปฏิบัติตามกฎหมายคุ้มครองข้อมูลส่วนบุคคล เจ้าของข้อมูลส่วนบุคคลมีสิทธิร้องเรียนไปยังคณะกรรมการคุ้มครองข้อมูลส่วนบุคคล หรือหน่วยงานที่มีอำนาจกำกับดูแลที่ได้รับการแต่งตั้งโดยคณะกรรมการคุ้มครองข้อมูลส่วนบุคคลหรือตามกฎหมาย ทั้งนี้ ก่อนการร้องเรียนดังกล่าว สำนักงานขอให้เจ้าของข้อมูลส่วนบุคคลโปรดติดต่อมายังสำนักงานเพื่อให้สำนักงานมีโอกาสได้รับทราบข้อเท็จจริงและได้ชี้แจงในประเด็นต่าง ๆ รวมถึงจัดการแก้ไขข้อกังวลของเจ้าของข้อมูลส่วนบุคคลก่อนในโอกาสแรก</w:t>
      </w:r>
    </w:p>
    <w:p w14:paraId="6100B20C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13. 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การปรับปรุงนโยบายการคุ้มครองข้อมูลส่วนบุคคล</w:t>
      </w:r>
    </w:p>
    <w:p w14:paraId="72BB6613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      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สำนักงานอาจพิจารณาปรับปรุง แก้ไข หรือเปลี่ยนแปลงนโยบายและแนวปฏิบัตินี้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พื่อให้สอดคล้องกับการเปลี่ยนแปลงของกฎหมายและการดำเนินงานของสำนักงานรวมถึงอาจปรับปรุงเพื่อให้สอดคล้องกับความคิดเห็นและข้อเสนอแนะจากเจ้าของข้อมูลส่วนบุคคล โดยสำนักงานจะประกาศแจ้งให้ทราบอย่างชัดเจนก่อน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lastRenderedPageBreak/>
        <w:t>เริ่มดำเนินการหรืออาจส่งประกาศแจ้งเตือนให้เจ้าของข้อมูล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่วนบุคคลทราบโดยตรงตามช่องทางการสื่อสารของสำนักงานภายหลังการบังคับใช้นโยบายฉบับนี้ให้ถือเป็นการรับทราบข้อตกลงในนโยบายและแนวปฏิบัตินี้แล้ว</w:t>
      </w:r>
    </w:p>
    <w:p w14:paraId="1A47E070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 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ทั้งนี้ สำนักงานจะมีการทบทวนนโยบายและแนวปฏิบัติให้เป็นปัจจุบันอย่างน้อยปีละ ๑ ครั้ง  หรือเมื่อมีการเปลี่ยนแปลงที่สำคัญ</w:t>
      </w:r>
    </w:p>
    <w:p w14:paraId="5279F424" w14:textId="77777777" w:rsidR="0044792A" w:rsidRP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</w:rPr>
        <w:t>  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 14. </w:t>
      </w: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การติดต่อกับสำนักงาน</w:t>
      </w:r>
    </w:p>
    <w:p w14:paraId="2B97DF8C" w14:textId="10411483" w:rsidR="0044792A" w:rsidRDefault="0044792A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44792A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        </w:t>
      </w:r>
      <w:r w:rsidRPr="0044792A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หากเจ้าของข้อมูลส่วนบุคคลมีข้อสงสัย ข้อเสนอแนะ หรือข้อกังวลเกี่ยวกับการเก็บรวบรวม ใช้ และเปิดเผยข้อมูลส่วนบุคคลของสำนักงานหรือเกี่ยวกับนโยบายนี้ หรือต้องการใช้สิทธิตามกฎหมายคุ้มครองข้อมูลส่วนบุคคล เจ้าของข้อมูลสามารถติดต่อสอบถามได้ที่</w:t>
      </w:r>
    </w:p>
    <w:tbl>
      <w:tblPr>
        <w:tblW w:w="1018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A14665" w:rsidRPr="00A14665" w14:paraId="0141F678" w14:textId="77777777" w:rsidTr="00A146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58382E8" w14:textId="77777777" w:rsidR="00A14665" w:rsidRPr="00A14665" w:rsidRDefault="00A14665" w:rsidP="00A1466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A14665" w:rsidRPr="00A14665" w14:paraId="3E9CA5EF" w14:textId="77777777" w:rsidTr="00A1466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991A8E" w14:textId="2EC45F48" w:rsidR="00A14665" w:rsidRPr="00A14665" w:rsidRDefault="00A14665" w:rsidP="00A146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4665">
              <w:rPr>
                <w:rFonts w:ascii="TH SarabunIT๙" w:eastAsia="Times New Roman" w:hAnsi="TH SarabunIT๙" w:cs="TH SarabunIT๙"/>
                <w:b/>
                <w:bCs/>
                <w:color w:val="0033FF"/>
                <w:sz w:val="32"/>
                <w:szCs w:val="32"/>
                <w:cs/>
              </w:rPr>
              <w:t>องค์การบริหารส่วนตำบลโคกสะอาด</w:t>
            </w:r>
          </w:p>
        </w:tc>
      </w:tr>
      <w:tr w:rsidR="00A14665" w:rsidRPr="00A14665" w14:paraId="17F6F016" w14:textId="77777777" w:rsidTr="00A1466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9699CB" w14:textId="3E881F47" w:rsidR="00A14665" w:rsidRPr="00A14665" w:rsidRDefault="00A14665" w:rsidP="00A146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4665">
              <w:rPr>
                <w:rFonts w:ascii="TH SarabunIT๙" w:eastAsia="Times New Roman" w:hAnsi="TH SarabunIT๙" w:cs="TH SarabunIT๙"/>
                <w:color w:val="0033FF"/>
                <w:sz w:val="32"/>
                <w:szCs w:val="32"/>
                <w:cs/>
              </w:rPr>
              <w:t xml:space="preserve">อำเภอฆ้องชัย จังหวัดกาฬสินธุ์ </w:t>
            </w:r>
            <w:r w:rsidRPr="00A14665">
              <w:rPr>
                <w:rFonts w:ascii="TH SarabunIT๙" w:eastAsia="Times New Roman" w:hAnsi="TH SarabunIT๙" w:cs="TH SarabunIT๙"/>
                <w:color w:val="0033FF"/>
                <w:sz w:val="32"/>
                <w:szCs w:val="32"/>
              </w:rPr>
              <w:t>46130</w:t>
            </w:r>
            <w:r w:rsidRPr="00A14665">
              <w:rPr>
                <w:rFonts w:ascii="TH SarabunIT๙" w:eastAsia="Times New Roman" w:hAnsi="TH SarabunIT๙" w:cs="TH SarabunIT๙"/>
                <w:color w:val="0033FF"/>
                <w:sz w:val="32"/>
                <w:szCs w:val="32"/>
              </w:rPr>
              <w:br/>
            </w:r>
            <w:r w:rsidRPr="00A14665">
              <w:rPr>
                <w:rFonts w:ascii="TH SarabunIT๙" w:eastAsia="Times New Roman" w:hAnsi="TH SarabunIT๙" w:cs="TH SarabunIT๙"/>
                <w:color w:val="0033FF"/>
                <w:sz w:val="32"/>
                <w:szCs w:val="32"/>
                <w:cs/>
              </w:rPr>
              <w:t xml:space="preserve">โทรศัพท์ </w:t>
            </w:r>
            <w:r w:rsidRPr="00A14665">
              <w:rPr>
                <w:rFonts w:ascii="TH SarabunIT๙" w:eastAsia="Times New Roman" w:hAnsi="TH SarabunIT๙" w:cs="TH SarabunIT๙"/>
                <w:color w:val="0033FF"/>
                <w:sz w:val="32"/>
                <w:szCs w:val="32"/>
              </w:rPr>
              <w:t xml:space="preserve">043-840884 / </w:t>
            </w:r>
            <w:r w:rsidRPr="00A14665">
              <w:rPr>
                <w:rFonts w:ascii="TH SarabunIT๙" w:eastAsia="Times New Roman" w:hAnsi="TH SarabunIT๙" w:cs="TH SarabunIT๙"/>
                <w:color w:val="0033FF"/>
                <w:sz w:val="32"/>
                <w:szCs w:val="32"/>
                <w:cs/>
              </w:rPr>
              <w:t xml:space="preserve">โทรสาร </w:t>
            </w:r>
            <w:r w:rsidRPr="00A14665">
              <w:rPr>
                <w:rFonts w:ascii="TH SarabunIT๙" w:eastAsia="Times New Roman" w:hAnsi="TH SarabunIT๙" w:cs="TH SarabunIT๙"/>
                <w:color w:val="0033FF"/>
                <w:sz w:val="32"/>
                <w:szCs w:val="32"/>
              </w:rPr>
              <w:t>043-840885</w:t>
            </w:r>
          </w:p>
          <w:p w14:paraId="1E96BDAA" w14:textId="77777777" w:rsidR="00A14665" w:rsidRPr="00A14665" w:rsidRDefault="00A14665" w:rsidP="00A146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4665" w:rsidRPr="00A14665" w14:paraId="7AAA60DF" w14:textId="77777777" w:rsidTr="00A146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275C244" w14:textId="2871D35A" w:rsidR="00A14665" w:rsidRPr="00A14665" w:rsidRDefault="00A14665" w:rsidP="00A146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4665">
              <w:rPr>
                <w:rFonts w:ascii="TH SarabunIT๙" w:eastAsia="Times New Roman" w:hAnsi="TH SarabunIT๙" w:cs="TH SarabunIT๙"/>
                <w:color w:val="0066FF"/>
                <w:sz w:val="32"/>
                <w:szCs w:val="32"/>
              </w:rPr>
              <w:t>E- mail: admin@khoksaad.go.th</w:t>
            </w:r>
            <w:r w:rsidRPr="00A14665">
              <w:rPr>
                <w:rFonts w:ascii="TH SarabunIT๙" w:eastAsia="Times New Roman" w:hAnsi="TH SarabunIT๙" w:cs="TH SarabunIT๙"/>
                <w:color w:val="0066FF"/>
                <w:sz w:val="32"/>
                <w:szCs w:val="32"/>
              </w:rPr>
              <w:br/>
              <w:t>Web Site : WWW.KHOKSAAD.GO.TH</w:t>
            </w:r>
            <w:r w:rsidRPr="00A14665">
              <w:rPr>
                <w:rFonts w:ascii="TH SarabunIT๙" w:eastAsia="Times New Roman" w:hAnsi="TH SarabunIT๙" w:cs="TH SarabunIT๙"/>
                <w:color w:val="0066FF"/>
                <w:sz w:val="32"/>
                <w:szCs w:val="32"/>
              </w:rPr>
              <w:br/>
            </w:r>
            <w:proofErr w:type="spellStart"/>
            <w:r w:rsidRPr="00A14665">
              <w:rPr>
                <w:rFonts w:ascii="TH SarabunIT๙" w:eastAsia="Times New Roman" w:hAnsi="TH SarabunIT๙" w:cs="TH SarabunIT๙"/>
                <w:color w:val="0066FF"/>
                <w:sz w:val="32"/>
                <w:szCs w:val="32"/>
              </w:rPr>
              <w:t>facebook</w:t>
            </w:r>
            <w:proofErr w:type="spellEnd"/>
            <w:r w:rsidRPr="00A14665">
              <w:rPr>
                <w:rFonts w:ascii="TH SarabunIT๙" w:eastAsia="Times New Roman" w:hAnsi="TH SarabunIT๙" w:cs="TH SarabunIT๙"/>
                <w:color w:val="0066FF"/>
                <w:sz w:val="32"/>
                <w:szCs w:val="32"/>
              </w:rPr>
              <w:t xml:space="preserve"> : </w:t>
            </w:r>
            <w:hyperlink r:id="rId5" w:history="1">
              <w:proofErr w:type="spellStart"/>
              <w:r w:rsidRPr="00A14665">
                <w:rPr>
                  <w:rFonts w:ascii="TH SarabunIT๙" w:eastAsia="Times New Roman" w:hAnsi="TH SarabunIT๙" w:cs="TH SarabunIT๙"/>
                  <w:color w:val="FF0000"/>
                  <w:sz w:val="32"/>
                  <w:szCs w:val="32"/>
                  <w:u w:val="single"/>
                  <w:cs/>
                </w:rPr>
                <w:t>เฟส</w:t>
              </w:r>
              <w:proofErr w:type="spellEnd"/>
              <w:r w:rsidRPr="00A14665">
                <w:rPr>
                  <w:rFonts w:ascii="TH SarabunIT๙" w:eastAsia="Times New Roman" w:hAnsi="TH SarabunIT๙" w:cs="TH SarabunIT๙"/>
                  <w:color w:val="FF0000"/>
                  <w:sz w:val="32"/>
                  <w:szCs w:val="32"/>
                  <w:u w:val="single"/>
                  <w:cs/>
                </w:rPr>
                <w:t>บุ๊คองค์การบริหารส่วนตำบลโคกสะอาด</w:t>
              </w:r>
            </w:hyperlink>
          </w:p>
        </w:tc>
      </w:tr>
      <w:tr w:rsidR="00A14665" w:rsidRPr="00A14665" w14:paraId="19597023" w14:textId="77777777" w:rsidTr="00A146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5357BA" w14:textId="77777777" w:rsidR="00A14665" w:rsidRPr="00A14665" w:rsidRDefault="00A14665" w:rsidP="00A14665">
            <w:pPr>
              <w:spacing w:after="0" w:line="240" w:lineRule="auto"/>
              <w:rPr>
                <w:rFonts w:ascii="MS Sans Serif" w:eastAsia="Times New Roman" w:hAnsi="MS Sans Serif" w:cs="Angsana New"/>
                <w:sz w:val="24"/>
                <w:szCs w:val="24"/>
              </w:rPr>
            </w:pPr>
          </w:p>
        </w:tc>
      </w:tr>
    </w:tbl>
    <w:p w14:paraId="2BBC8D61" w14:textId="77777777" w:rsidR="00A14665" w:rsidRPr="0044792A" w:rsidRDefault="00A14665" w:rsidP="0044792A">
      <w:pPr>
        <w:spacing w:after="150" w:line="33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14:paraId="3AF5293A" w14:textId="77777777" w:rsidR="00CD5988" w:rsidRPr="0044792A" w:rsidRDefault="00CD5988">
      <w:pPr>
        <w:rPr>
          <w:rFonts w:ascii="TH SarabunIT๙" w:hAnsi="TH SarabunIT๙" w:cs="TH SarabunIT๙"/>
          <w:sz w:val="32"/>
          <w:szCs w:val="32"/>
        </w:rPr>
      </w:pPr>
    </w:p>
    <w:sectPr w:rsidR="00CD5988" w:rsidRPr="0044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01D6"/>
    <w:multiLevelType w:val="multilevel"/>
    <w:tmpl w:val="4CEA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30C9A"/>
    <w:multiLevelType w:val="multilevel"/>
    <w:tmpl w:val="26BC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2A"/>
    <w:rsid w:val="002A14E4"/>
    <w:rsid w:val="0044792A"/>
    <w:rsid w:val="00A14665"/>
    <w:rsid w:val="00CD5988"/>
    <w:rsid w:val="00D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CCFE"/>
  <w15:chartTrackingRefBased/>
  <w15:docId w15:val="{40554895-A041-4C0A-84FF-91F4F46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92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4792A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792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4792A"/>
    <w:rPr>
      <w:b/>
      <w:bCs/>
    </w:rPr>
  </w:style>
  <w:style w:type="character" w:styleId="a5">
    <w:name w:val="Hyperlink"/>
    <w:basedOn w:val="a0"/>
    <w:uiPriority w:val="99"/>
    <w:semiHidden/>
    <w:unhideWhenUsed/>
    <w:rsid w:val="00A14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-th.facebook.com/people/%E0%B8%AD%E0%B8%9A%E0%B8%95%E0%B9%82%E0%B8%84%E0%B8%81%E0%B8%AA%E0%B8%B0%E0%B8%AD%E0%B8%B2%E0%B8%94-%E0%B8%AD%E0%B8%B3%E0%B9%80%E0%B8%A0%E0%B8%AD%E0%B8%86%E0%B9%89%E0%B8%AD%E0%B8%87%E0%B8%8A%E0%B8%B1%E0%B8%A2-%E0%B8%88%E0%B8%B1%E0%B8%87%E0%B8%AB%E0%B8%A7%E0%B8%B1%E0%B8%94%E0%B8%81%E0%B8%B2%E0%B8%AC%E0%B8%AA%E0%B8%B4%E0%B8%99%E0%B8%98%E0%B8%B8%E0%B9%8C/1000235886621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2023-03-27T02:37:00Z</dcterms:created>
  <dcterms:modified xsi:type="dcterms:W3CDTF">2023-03-27T02:49:00Z</dcterms:modified>
</cp:coreProperties>
</file>